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C9E26">
      <w:pPr>
        <w:widowControl/>
        <w:jc w:val="left"/>
        <w:rPr>
          <w:rFonts w:ascii="仿宋_GB2312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附表</w:t>
      </w:r>
    </w:p>
    <w:p w14:paraId="4128451B">
      <w:pPr>
        <w:widowControl/>
        <w:jc w:val="center"/>
        <w:rPr>
          <w:rFonts w:ascii="方正小标宋简体" w:eastAsia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年企业ESG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实践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成果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申报表</w:t>
      </w:r>
    </w:p>
    <w:bookmarkEnd w:id="0"/>
    <w:tbl>
      <w:tblPr>
        <w:tblStyle w:val="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2107"/>
        <w:gridCol w:w="1913"/>
        <w:gridCol w:w="2426"/>
      </w:tblGrid>
      <w:tr w14:paraId="7B1FE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0" w:type="dxa"/>
          </w:tcPr>
          <w:p w14:paraId="6B1CFFB7">
            <w:pPr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企业全称</w:t>
            </w:r>
          </w:p>
        </w:tc>
        <w:tc>
          <w:tcPr>
            <w:tcW w:w="6446" w:type="dxa"/>
            <w:gridSpan w:val="3"/>
          </w:tcPr>
          <w:p w14:paraId="044E57B7">
            <w:pPr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335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950" w:type="dxa"/>
          </w:tcPr>
          <w:p w14:paraId="3A46736C">
            <w:pPr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工商注册号</w:t>
            </w:r>
          </w:p>
        </w:tc>
        <w:tc>
          <w:tcPr>
            <w:tcW w:w="6446" w:type="dxa"/>
            <w:gridSpan w:val="3"/>
          </w:tcPr>
          <w:p w14:paraId="4F9DF25D">
            <w:pPr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06B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950" w:type="dxa"/>
          </w:tcPr>
          <w:p w14:paraId="4769329D">
            <w:pPr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成立时间</w:t>
            </w:r>
          </w:p>
        </w:tc>
        <w:tc>
          <w:tcPr>
            <w:tcW w:w="6446" w:type="dxa"/>
            <w:gridSpan w:val="3"/>
          </w:tcPr>
          <w:p w14:paraId="1FAE250E">
            <w:pPr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1D9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0" w:type="dxa"/>
          </w:tcPr>
          <w:p w14:paraId="3F9FB7ED">
            <w:pPr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</w:tc>
        <w:tc>
          <w:tcPr>
            <w:tcW w:w="6446" w:type="dxa"/>
            <w:gridSpan w:val="3"/>
          </w:tcPr>
          <w:p w14:paraId="56C005C8">
            <w:pPr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E01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0" w:type="dxa"/>
          </w:tcPr>
          <w:p w14:paraId="12897787">
            <w:pPr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2107" w:type="dxa"/>
          </w:tcPr>
          <w:p w14:paraId="7D2B977E">
            <w:pPr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3" w:type="dxa"/>
          </w:tcPr>
          <w:p w14:paraId="417069FA">
            <w:pPr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部门和职务</w:t>
            </w:r>
          </w:p>
        </w:tc>
        <w:tc>
          <w:tcPr>
            <w:tcW w:w="2426" w:type="dxa"/>
          </w:tcPr>
          <w:p w14:paraId="78E82B34">
            <w:pPr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369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0" w:type="dxa"/>
          </w:tcPr>
          <w:p w14:paraId="738BB8AB">
            <w:pPr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107" w:type="dxa"/>
          </w:tcPr>
          <w:p w14:paraId="09409518">
            <w:pPr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3" w:type="dxa"/>
          </w:tcPr>
          <w:p w14:paraId="35A84A67">
            <w:pPr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联系邮箱</w:t>
            </w:r>
          </w:p>
        </w:tc>
        <w:tc>
          <w:tcPr>
            <w:tcW w:w="2426" w:type="dxa"/>
          </w:tcPr>
          <w:p w14:paraId="31CB3207">
            <w:pPr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3AC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0" w:type="dxa"/>
          </w:tcPr>
          <w:p w14:paraId="7E744D84">
            <w:pPr>
              <w:rPr>
                <w:rFonts w:hint="eastAsia" w:ascii="仿宋_GB2312" w:eastAsia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实践成果</w:t>
            </w:r>
          </w:p>
          <w:p w14:paraId="73331075">
            <w:pPr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主题</w:t>
            </w:r>
          </w:p>
        </w:tc>
        <w:tc>
          <w:tcPr>
            <w:tcW w:w="6446" w:type="dxa"/>
            <w:gridSpan w:val="3"/>
          </w:tcPr>
          <w:p w14:paraId="26E36A39">
            <w:pPr>
              <w:pStyle w:val="25"/>
              <w:numPr>
                <w:ilvl w:val="0"/>
                <w:numId w:val="0"/>
              </w:numPr>
              <w:tabs>
                <w:tab w:val="left" w:pos="0"/>
              </w:tabs>
              <w:snapToGrid w:val="0"/>
              <w:contextualSpacing/>
              <w:rPr>
                <w:rFonts w:hint="eastAsia" w:asci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32"/>
                <w:szCs w:val="32"/>
                <w:lang w:val="en-US" w:eastAsia="zh-CN"/>
              </w:rPr>
              <w:t>□</w:t>
            </w:r>
            <w:r>
              <w:rPr>
                <w:rFonts w:hint="eastAsia" w:asci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气候行动与韧性发展</w:t>
            </w:r>
          </w:p>
          <w:p w14:paraId="3D73430C">
            <w:pPr>
              <w:pStyle w:val="25"/>
              <w:numPr>
                <w:ilvl w:val="0"/>
                <w:numId w:val="0"/>
              </w:numPr>
              <w:tabs>
                <w:tab w:val="left" w:pos="0"/>
              </w:tabs>
              <w:snapToGrid w:val="0"/>
              <w:contextualSpacing/>
              <w:rPr>
                <w:rFonts w:hint="eastAsia" w:asci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32"/>
                <w:szCs w:val="32"/>
                <w:lang w:val="en-US" w:eastAsia="zh-CN"/>
              </w:rPr>
              <w:t>□</w:t>
            </w:r>
            <w:r>
              <w:rPr>
                <w:rFonts w:hint="eastAsia" w:asci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资源节约与循环经济</w:t>
            </w:r>
          </w:p>
          <w:p w14:paraId="39F8104C">
            <w:pPr>
              <w:pStyle w:val="25"/>
              <w:numPr>
                <w:ilvl w:val="0"/>
                <w:numId w:val="0"/>
              </w:numPr>
              <w:tabs>
                <w:tab w:val="left" w:pos="0"/>
              </w:tabs>
              <w:snapToGrid w:val="0"/>
              <w:contextualSpacing/>
              <w:rPr>
                <w:rFonts w:hint="eastAsia" w:asci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32"/>
                <w:szCs w:val="32"/>
                <w:lang w:val="en-US" w:eastAsia="zh-CN"/>
              </w:rPr>
              <w:t>□</w:t>
            </w:r>
            <w:r>
              <w:rPr>
                <w:rFonts w:hint="eastAsia" w:asci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生物多样性</w:t>
            </w:r>
            <w:r>
              <w:rPr>
                <w:rFonts w:hint="eastAsia" w:asci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管理和</w:t>
            </w:r>
            <w:r>
              <w:rPr>
                <w:rFonts w:hint="eastAsia" w:asci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保护</w:t>
            </w:r>
          </w:p>
          <w:p w14:paraId="4A2D1D8E">
            <w:pPr>
              <w:pStyle w:val="25"/>
              <w:numPr>
                <w:ilvl w:val="0"/>
                <w:numId w:val="0"/>
              </w:numPr>
              <w:tabs>
                <w:tab w:val="left" w:pos="0"/>
              </w:tabs>
              <w:snapToGrid w:val="0"/>
              <w:contextualSpacing/>
              <w:rPr>
                <w:rFonts w:hint="eastAsia" w:asci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32"/>
                <w:szCs w:val="32"/>
                <w:lang w:val="en-US" w:eastAsia="zh-CN"/>
              </w:rPr>
              <w:t>□</w:t>
            </w:r>
            <w:r>
              <w:rPr>
                <w:rFonts w:hint="eastAsia" w:asci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数智化绿色管理</w:t>
            </w:r>
          </w:p>
          <w:p w14:paraId="71AA2C02">
            <w:pPr>
              <w:pStyle w:val="25"/>
              <w:numPr>
                <w:ilvl w:val="0"/>
                <w:numId w:val="0"/>
              </w:numPr>
              <w:tabs>
                <w:tab w:val="left" w:pos="0"/>
              </w:tabs>
              <w:snapToGrid w:val="0"/>
              <w:contextualSpacing/>
              <w:rPr>
                <w:rFonts w:hint="eastAsia" w:asci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32"/>
                <w:szCs w:val="32"/>
                <w:lang w:val="en-US" w:eastAsia="zh-CN"/>
              </w:rPr>
              <w:t>□</w:t>
            </w:r>
            <w:r>
              <w:rPr>
                <w:rFonts w:hint="eastAsia" w:asci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可持续消费与绿色生活</w:t>
            </w:r>
          </w:p>
          <w:p w14:paraId="4E28CC80">
            <w:pPr>
              <w:pStyle w:val="25"/>
              <w:numPr>
                <w:ilvl w:val="0"/>
                <w:numId w:val="0"/>
              </w:numPr>
              <w:tabs>
                <w:tab w:val="left" w:pos="0"/>
              </w:tabs>
              <w:snapToGrid w:val="0"/>
              <w:contextualSpacing/>
              <w:rPr>
                <w:rFonts w:hint="eastAsia" w:asci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32"/>
                <w:szCs w:val="32"/>
                <w:lang w:val="en-US" w:eastAsia="zh-CN"/>
              </w:rPr>
              <w:t>□</w:t>
            </w:r>
            <w:r>
              <w:rPr>
                <w:rFonts w:hint="eastAsia" w:asci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多元共治与生态共建</w:t>
            </w:r>
          </w:p>
          <w:p w14:paraId="5EC9C367">
            <w:pPr>
              <w:pStyle w:val="25"/>
              <w:numPr>
                <w:ilvl w:val="0"/>
                <w:numId w:val="0"/>
              </w:numPr>
              <w:tabs>
                <w:tab w:val="left" w:pos="0"/>
              </w:tabs>
              <w:snapToGrid w:val="0"/>
              <w:contextualSpacing/>
              <w:rPr>
                <w:rFonts w:hint="eastAsia" w:asci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32"/>
                <w:szCs w:val="32"/>
                <w:lang w:val="en-US" w:eastAsia="zh-CN"/>
              </w:rPr>
              <w:t>□</w:t>
            </w:r>
            <w:r>
              <w:rPr>
                <w:rFonts w:hint="eastAsia" w:asci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绿色供应链</w:t>
            </w:r>
          </w:p>
          <w:p w14:paraId="6DDF7CB1">
            <w:pPr>
              <w:pStyle w:val="25"/>
              <w:numPr>
                <w:ilvl w:val="0"/>
                <w:numId w:val="0"/>
              </w:numPr>
              <w:tabs>
                <w:tab w:val="left" w:pos="0"/>
              </w:tabs>
              <w:snapToGrid w:val="0"/>
              <w:contextualSpacing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32"/>
                <w:szCs w:val="32"/>
                <w:lang w:val="en-US" w:eastAsia="zh-CN"/>
              </w:rPr>
              <w:t>□</w:t>
            </w:r>
            <w:r>
              <w:rPr>
                <w:rFonts w:hint="eastAsia" w:asci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绿色投融资支持实体经济</w:t>
            </w:r>
          </w:p>
        </w:tc>
      </w:tr>
      <w:tr w14:paraId="42256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0" w:type="dxa"/>
          </w:tcPr>
          <w:p w14:paraId="593A2D6C">
            <w:pPr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实践</w:t>
            </w:r>
            <w:r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成果</w:t>
            </w:r>
          </w:p>
          <w:p w14:paraId="77824797">
            <w:pPr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6446" w:type="dxa"/>
            <w:gridSpan w:val="3"/>
          </w:tcPr>
          <w:p w14:paraId="3AC484B7">
            <w:pPr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9CC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0" w:type="dxa"/>
          </w:tcPr>
          <w:p w14:paraId="3DE6A485">
            <w:pPr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实践</w:t>
            </w:r>
            <w:r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成果</w:t>
            </w:r>
          </w:p>
          <w:p w14:paraId="4334AF4D">
            <w:pPr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详情</w:t>
            </w:r>
          </w:p>
        </w:tc>
        <w:tc>
          <w:tcPr>
            <w:tcW w:w="6446" w:type="dxa"/>
            <w:gridSpan w:val="3"/>
          </w:tcPr>
          <w:p w14:paraId="146CC576">
            <w:pPr>
              <w:pStyle w:val="25"/>
              <w:numPr>
                <w:ilvl w:val="0"/>
                <w:numId w:val="1"/>
              </w:numPr>
              <w:snapToGrid w:val="0"/>
              <w:contextualSpacing/>
              <w:rPr>
                <w:rFonts w:asci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内容</w:t>
            </w:r>
            <w:r>
              <w:rPr>
                <w:rFonts w:hint="eastAsia" w:asci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框架：</w:t>
            </w:r>
          </w:p>
          <w:p w14:paraId="0B265E4F">
            <w:pPr>
              <w:pStyle w:val="25"/>
              <w:numPr>
                <w:ilvl w:val="0"/>
                <w:numId w:val="2"/>
              </w:numPr>
              <w:snapToGrid w:val="0"/>
              <w:ind w:left="0" w:firstLine="240" w:firstLineChars="100"/>
              <w:contextualSpacing/>
              <w:rPr>
                <w:rFonts w:asci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企业概况、ESG工作亮点和</w:t>
            </w:r>
            <w:r>
              <w:rPr>
                <w:rFonts w:hint="eastAsia" w:asci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实践</w:t>
            </w:r>
            <w:r>
              <w:rPr>
                <w:rFonts w:asci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成果</w:t>
            </w:r>
            <w:r>
              <w:rPr>
                <w:rFonts w:hint="eastAsia" w:asci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概要：言简意赅，500字以内。</w:t>
            </w:r>
          </w:p>
          <w:p w14:paraId="4B0B3E62">
            <w:pPr>
              <w:pStyle w:val="25"/>
              <w:numPr>
                <w:ilvl w:val="0"/>
                <w:numId w:val="2"/>
              </w:numPr>
              <w:snapToGrid w:val="0"/>
              <w:ind w:left="0" w:firstLine="240" w:firstLineChars="100"/>
              <w:contextualSpacing/>
              <w:rPr>
                <w:rFonts w:asci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实践</w:t>
            </w:r>
            <w:r>
              <w:rPr>
                <w:rFonts w:asci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成果</w:t>
            </w:r>
            <w:r>
              <w:rPr>
                <w:rFonts w:hint="eastAsia" w:asci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详情：需包括问题描述（要解决的具体问题）、采取措施（有针对性地解决该问题的行动）、</w:t>
            </w:r>
            <w:r>
              <w:rPr>
                <w:rFonts w:asci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成果</w:t>
            </w:r>
            <w:r>
              <w:rPr>
                <w:rFonts w:hint="eastAsia" w:asci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亮点（创新性、可持续性等）、成果</w:t>
            </w:r>
            <w:r>
              <w:rPr>
                <w:rFonts w:asci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经验</w:t>
            </w:r>
            <w:r>
              <w:rPr>
                <w:rFonts w:hint="eastAsia" w:asci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（环境、经济和社会成效）、评价与荣誉等六部分内容。要求逻辑合理、脉络清晰、描述完整，3000字以内。</w:t>
            </w:r>
          </w:p>
          <w:p w14:paraId="63E93362">
            <w:pPr>
              <w:pStyle w:val="25"/>
              <w:snapToGrid w:val="0"/>
              <w:ind w:left="0"/>
              <w:contextualSpacing/>
              <w:jc w:val="left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rFonts w:hint="eastAsia" w:asci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2.填写说明：</w:t>
            </w:r>
            <w:r>
              <w:rPr>
                <w:rFonts w:hint="eastAsia" w:asci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单独附5张以内大小不超过5M、像素不低于1920*1080、画面整洁的JPG格式相关图片，及JPG和avi格式LOGO。</w:t>
            </w:r>
          </w:p>
        </w:tc>
      </w:tr>
    </w:tbl>
    <w:p w14:paraId="2865E46D">
      <w:pPr>
        <w:pStyle w:val="25"/>
        <w:ind w:left="0" w:firstLine="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4DCD6207-AFCD-4859-B5EE-34D73C2BB29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B4A2B04-883C-4BE5-9C14-A48F630543F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D0F546">
    <w:pPr>
      <w:pStyle w:val="13"/>
    </w:pP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9525" cy="15621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24" cy="156248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18D120FB">
                          <w:pPr>
                            <w:pStyle w:val="1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2.3pt;width:0.7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GFa5mjVAAAAAgEAAA8AAAAAAAAAAQAgAAAAIgAAAGRycy9kb3du&#10;cmV2LnhtbFBLAQIUABQAAAAIAIdO4kAUPu1/AgIAAPIDAAAOAAAAAAAAAAEAIAAAACQBAABkcnMv&#10;ZTJvRG9jLnhtbFBLBQYAAAAABgAGAFkBAACYBQAAAAA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18D120FB">
                    <w:pPr>
                      <w:pStyle w:val="1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880" w:hanging="44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1320" w:hanging="44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1760" w:hanging="440"/>
      </w:p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2200" w:hanging="44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2640" w:hanging="44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3080" w:hanging="440"/>
      </w:p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3520" w:hanging="44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3960" w:hanging="440"/>
      </w:pPr>
    </w:lvl>
  </w:abstractNum>
  <w:abstractNum w:abstractNumId="1">
    <w:nsid w:val="2A8F537B"/>
    <w:multiLevelType w:val="singleLevel"/>
    <w:tmpl w:val="2A8F537B"/>
    <w:lvl w:ilvl="0" w:tentative="0">
      <w:start w:val="1"/>
      <w:numFmt w:val="decimal"/>
      <w:suff w:val="nothing"/>
      <w:lvlText w:val="（%1）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growAutofit/>
    <w:useFELayout/>
    <w:compatSetting w:name="compatibilityMode" w:uri="http://schemas.microsoft.com/office/word" w:val="14"/>
  </w:compat>
  <w:docVars>
    <w:docVar w:name="commondata" w:val="eyJoZGlkIjoiMzZhN2EzM2Q1NjQ0ZDJkN2IyNDY3OTIxZjExMTg2YzQifQ=="/>
  </w:docVars>
  <w:rsids>
    <w:rsidRoot w:val="00000000"/>
    <w:rsid w:val="00912789"/>
    <w:rsid w:val="03F36CF1"/>
    <w:rsid w:val="0E6F251E"/>
    <w:rsid w:val="12126024"/>
    <w:rsid w:val="1B1F09DB"/>
    <w:rsid w:val="1E6F7F20"/>
    <w:rsid w:val="22516E45"/>
    <w:rsid w:val="2ACD3FAF"/>
    <w:rsid w:val="2E4F0C36"/>
    <w:rsid w:val="484F13C0"/>
    <w:rsid w:val="48F32BE4"/>
    <w:rsid w:val="49F41481"/>
    <w:rsid w:val="500D2B06"/>
    <w:rsid w:val="533115B6"/>
    <w:rsid w:val="5AE85CCA"/>
    <w:rsid w:val="5DAF116F"/>
    <w:rsid w:val="616941B8"/>
    <w:rsid w:val="61DF5D9B"/>
    <w:rsid w:val="621E68C3"/>
    <w:rsid w:val="69C83E19"/>
    <w:rsid w:val="6A5F5CCB"/>
    <w:rsid w:val="6E452FFE"/>
    <w:rsid w:val="6E857444"/>
    <w:rsid w:val="6F786826"/>
    <w:rsid w:val="731D3A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480" w:after="80"/>
      <w:outlineLvl w:val="0"/>
    </w:pPr>
    <w:rPr>
      <w:rFonts w:ascii="等线 Light" w:eastAsia="等线 Light" w:cs="Times New Roman"/>
      <w:color w:val="104862"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160" w:after="80"/>
      <w:outlineLvl w:val="1"/>
    </w:pPr>
    <w:rPr>
      <w:rFonts w:ascii="等线 Light" w:eastAsia="等线 Light" w:cs="Times New Roman"/>
      <w:color w:val="104862"/>
      <w:sz w:val="40"/>
      <w:szCs w:val="40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160" w:after="80"/>
      <w:outlineLvl w:val="2"/>
    </w:pPr>
    <w:rPr>
      <w:rFonts w:ascii="等线 Light" w:eastAsia="等线 Light" w:cs="Times New Roman"/>
      <w:color w:val="104862"/>
      <w:sz w:val="32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widowControl w:val="0"/>
      <w:spacing w:before="80" w:after="40"/>
      <w:outlineLvl w:val="3"/>
    </w:pPr>
    <w:rPr>
      <w:rFonts w:cs="Times New Roman"/>
      <w:color w:val="104862"/>
      <w:sz w:val="28"/>
      <w:szCs w:val="28"/>
    </w:rPr>
  </w:style>
  <w:style w:type="paragraph" w:styleId="6">
    <w:name w:val="heading 5"/>
    <w:basedOn w:val="1"/>
    <w:next w:val="1"/>
    <w:qFormat/>
    <w:uiPriority w:val="0"/>
    <w:pPr>
      <w:keepNext/>
      <w:keepLines/>
      <w:widowControl w:val="0"/>
      <w:spacing w:before="80" w:after="40"/>
      <w:outlineLvl w:val="4"/>
    </w:pPr>
    <w:rPr>
      <w:rFonts w:cs="Times New Roman"/>
      <w:color w:val="104862"/>
      <w:sz w:val="24"/>
      <w:szCs w:val="24"/>
    </w:rPr>
  </w:style>
  <w:style w:type="paragraph" w:styleId="7">
    <w:name w:val="heading 6"/>
    <w:basedOn w:val="1"/>
    <w:next w:val="1"/>
    <w:qFormat/>
    <w:uiPriority w:val="0"/>
    <w:pPr>
      <w:keepNext/>
      <w:keepLines/>
      <w:widowControl w:val="0"/>
      <w:spacing w:before="40"/>
      <w:outlineLvl w:val="5"/>
    </w:pPr>
    <w:rPr>
      <w:rFonts w:cs="Times New Roman"/>
      <w:b/>
      <w:bCs/>
      <w:color w:val="104862"/>
    </w:rPr>
  </w:style>
  <w:style w:type="paragraph" w:styleId="8">
    <w:name w:val="heading 7"/>
    <w:basedOn w:val="1"/>
    <w:next w:val="1"/>
    <w:qFormat/>
    <w:uiPriority w:val="0"/>
    <w:pPr>
      <w:keepNext/>
      <w:keepLines/>
      <w:widowControl w:val="0"/>
      <w:spacing w:before="40"/>
      <w:outlineLvl w:val="6"/>
    </w:pPr>
    <w:rPr>
      <w:rFonts w:cs="Times New Roman"/>
      <w:b/>
      <w:bCs/>
      <w:color w:val="595959"/>
    </w:rPr>
  </w:style>
  <w:style w:type="paragraph" w:styleId="9">
    <w:name w:val="heading 8"/>
    <w:basedOn w:val="1"/>
    <w:next w:val="1"/>
    <w:qFormat/>
    <w:uiPriority w:val="0"/>
    <w:pPr>
      <w:keepNext/>
      <w:keepLines/>
      <w:widowControl w:val="0"/>
      <w:outlineLvl w:val="7"/>
    </w:pPr>
    <w:rPr>
      <w:rFonts w:cs="Times New Roman"/>
      <w:color w:val="595959"/>
    </w:rPr>
  </w:style>
  <w:style w:type="paragraph" w:styleId="10">
    <w:name w:val="heading 9"/>
    <w:basedOn w:val="1"/>
    <w:next w:val="1"/>
    <w:qFormat/>
    <w:uiPriority w:val="0"/>
    <w:pPr>
      <w:keepNext/>
      <w:keepLines/>
      <w:widowControl w:val="0"/>
      <w:outlineLvl w:val="8"/>
    </w:pPr>
    <w:rPr>
      <w:rFonts w:eastAsia="等线 Light" w:cs="Times New Roman"/>
      <w:color w:val="595959"/>
    </w:rPr>
  </w:style>
  <w:style w:type="character" w:default="1" w:styleId="20">
    <w:name w:val="Default Paragraph Font"/>
    <w:qFormat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qFormat/>
    <w:uiPriority w:val="0"/>
    <w:pPr>
      <w:jc w:val="left"/>
    </w:pPr>
  </w:style>
  <w:style w:type="paragraph" w:styleId="12">
    <w:name w:val="Balloon Text"/>
    <w:basedOn w:val="1"/>
    <w:qFormat/>
    <w:uiPriority w:val="0"/>
    <w:rPr>
      <w:sz w:val="18"/>
      <w:szCs w:val="18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qFormat/>
    <w:uiPriority w:val="0"/>
    <w:pPr>
      <w:spacing w:after="160"/>
      <w:jc w:val="center"/>
    </w:pPr>
    <w:rPr>
      <w:rFonts w:ascii="等线 Light" w:eastAsia="等线 Light" w:cs="Times New Roman"/>
      <w:color w:val="595959"/>
      <w:spacing w:val="15"/>
      <w:sz w:val="28"/>
      <w:szCs w:val="28"/>
    </w:rPr>
  </w:style>
  <w:style w:type="paragraph" w:styleId="1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7">
    <w:name w:val="Title"/>
    <w:basedOn w:val="1"/>
    <w:next w:val="1"/>
    <w:qFormat/>
    <w:uiPriority w:val="0"/>
    <w:pPr>
      <w:spacing w:after="80"/>
      <w:contextualSpacing/>
      <w:jc w:val="center"/>
    </w:pPr>
    <w:rPr>
      <w:rFonts w:ascii="等线 Light" w:eastAsia="等线 Light" w:cs="Times New Roman"/>
      <w:spacing w:val="-10"/>
      <w:kern w:val="28"/>
      <w:sz w:val="56"/>
      <w:szCs w:val="56"/>
    </w:rPr>
  </w:style>
  <w:style w:type="paragraph" w:styleId="18">
    <w:name w:val="annotation subject"/>
    <w:basedOn w:val="11"/>
    <w:next w:val="11"/>
    <w:qFormat/>
    <w:uiPriority w:val="0"/>
    <w:rPr>
      <w:b/>
      <w:bCs/>
    </w:rPr>
  </w:style>
  <w:style w:type="character" w:styleId="21">
    <w:name w:val="Strong"/>
    <w:basedOn w:val="20"/>
    <w:qFormat/>
    <w:uiPriority w:val="0"/>
    <w:rPr>
      <w:b/>
    </w:rPr>
  </w:style>
  <w:style w:type="character" w:styleId="22">
    <w:name w:val="Hyperlink"/>
    <w:basedOn w:val="20"/>
    <w:qFormat/>
    <w:uiPriority w:val="0"/>
    <w:rPr>
      <w:color w:val="467886"/>
      <w:u w:val="single"/>
    </w:rPr>
  </w:style>
  <w:style w:type="character" w:styleId="23">
    <w:name w:val="annotation reference"/>
    <w:basedOn w:val="20"/>
    <w:qFormat/>
    <w:uiPriority w:val="0"/>
    <w:rPr>
      <w:sz w:val="21"/>
      <w:szCs w:val="21"/>
    </w:rPr>
  </w:style>
  <w:style w:type="paragraph" w:customStyle="1" w:styleId="24">
    <w:name w:val="Quote"/>
    <w:basedOn w:val="1"/>
    <w:next w:val="1"/>
    <w:qFormat/>
    <w:uiPriority w:val="0"/>
    <w:pPr>
      <w:spacing w:before="160" w:after="160"/>
      <w:jc w:val="center"/>
    </w:pPr>
    <w:rPr>
      <w:i/>
      <w:iCs/>
      <w:color w:val="404040"/>
    </w:rPr>
  </w:style>
  <w:style w:type="paragraph" w:customStyle="1" w:styleId="25">
    <w:name w:val="List Paragraph"/>
    <w:basedOn w:val="1"/>
    <w:qFormat/>
    <w:uiPriority w:val="0"/>
    <w:pPr>
      <w:ind w:left="720"/>
      <w:contextualSpacing/>
    </w:pPr>
  </w:style>
  <w:style w:type="character" w:customStyle="1" w:styleId="26">
    <w:name w:val="明显强调1"/>
    <w:basedOn w:val="20"/>
    <w:qFormat/>
    <w:uiPriority w:val="0"/>
    <w:rPr>
      <w:i/>
      <w:iCs/>
      <w:color w:val="104862"/>
    </w:rPr>
  </w:style>
  <w:style w:type="paragraph" w:customStyle="1" w:styleId="27">
    <w:name w:val="Intense Quote"/>
    <w:basedOn w:val="1"/>
    <w:next w:val="1"/>
    <w:qFormat/>
    <w:uiPriority w:val="0"/>
    <w:pPr>
      <w:pBdr>
        <w:top w:val="single" w:color="0F4761" w:sz="4" w:space="10"/>
        <w:bottom w:val="single" w:color="0F4761" w:sz="4" w:space="10"/>
      </w:pBdr>
      <w:spacing w:before="360" w:after="360"/>
      <w:ind w:left="864" w:right="864"/>
      <w:jc w:val="center"/>
    </w:pPr>
    <w:rPr>
      <w:i/>
      <w:iCs/>
      <w:color w:val="104862"/>
    </w:rPr>
  </w:style>
  <w:style w:type="character" w:customStyle="1" w:styleId="28">
    <w:name w:val="明显参考1"/>
    <w:basedOn w:val="20"/>
    <w:qFormat/>
    <w:uiPriority w:val="0"/>
    <w:rPr>
      <w:b/>
      <w:bCs/>
      <w:smallCaps/>
      <w:color w:val="104862"/>
      <w:spacing w:val="5"/>
    </w:rPr>
  </w:style>
  <w:style w:type="character" w:customStyle="1" w:styleId="29">
    <w:name w:val="未处理的提及1"/>
    <w:basedOn w:val="20"/>
    <w:qFormat/>
    <w:uiPriority w:val="0"/>
    <w:rPr>
      <w:color w:val="605E5C"/>
      <w:shd w:val="clear" w:color="auto" w:fill="E1DFDD"/>
    </w:rPr>
  </w:style>
  <w:style w:type="paragraph" w:customStyle="1" w:styleId="30">
    <w:name w:val="p2"/>
    <w:basedOn w:val="1"/>
    <w:qFormat/>
    <w:uiPriority w:val="0"/>
    <w:pPr>
      <w:jc w:val="left"/>
    </w:pPr>
    <w:rPr>
      <w:rFonts w:ascii="Helvetica" w:hAnsi="Helvetica" w:eastAsia="Helvetica" w:cs="Times New Roman"/>
      <w:kern w:val="0"/>
      <w:sz w:val="30"/>
      <w:szCs w:val="30"/>
    </w:rPr>
  </w:style>
  <w:style w:type="paragraph" w:customStyle="1" w:styleId="31">
    <w:name w:val="修订1"/>
    <w:qFormat/>
    <w:uiPriority w:val="0"/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paragraph" w:customStyle="1" w:styleId="32">
    <w:name w:val="pf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</w:rPr>
  </w:style>
  <w:style w:type="character" w:customStyle="1" w:styleId="33">
    <w:name w:val="cf01"/>
    <w:basedOn w:val="20"/>
    <w:qFormat/>
    <w:uiPriority w:val="0"/>
    <w:rPr>
      <w:rFonts w:ascii="Microsoft YaHei UI" w:hAnsi="Microsoft YaHei UI" w:eastAsia="Microsoft YaHei UI"/>
      <w:sz w:val="18"/>
      <w:szCs w:val="18"/>
    </w:rPr>
  </w:style>
  <w:style w:type="paragraph" w:customStyle="1" w:styleId="34">
    <w:name w:val="修订2"/>
    <w:qFormat/>
    <w:uiPriority w:val="0"/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paragraph" w:customStyle="1" w:styleId="35">
    <w:name w:val="修订3"/>
    <w:qFormat/>
    <w:uiPriority w:val="0"/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paragraph" w:customStyle="1" w:styleId="36">
    <w:name w:val="修订4"/>
    <w:qFormat/>
    <w:uiPriority w:val="0"/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paragraph" w:customStyle="1" w:styleId="37">
    <w:name w:val="修订5"/>
    <w:qFormat/>
    <w:uiPriority w:val="0"/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paragraph" w:customStyle="1" w:styleId="38">
    <w:name w:val="Revision"/>
    <w:qFormat/>
    <w:uiPriority w:val="0"/>
    <w:rPr>
      <w:rFonts w:ascii="等线" w:hAnsi="Times New Roman" w:eastAsia="等线" w:cs="Arial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2262</Words>
  <Characters>2450</Characters>
  <Lines>120</Lines>
  <Paragraphs>67</Paragraphs>
  <TotalTime>0</TotalTime>
  <ScaleCrop>false</ScaleCrop>
  <LinksUpToDate>false</LinksUpToDate>
  <CharactersWithSpaces>2455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2026-04-14T02:52:00Z</dcterms:created>
  <dc:creator>xiay2</dc:creator>
  <cp:lastModifiedBy>Lincoln Yu</cp:lastModifiedBy>
  <cp:lastPrinted>2026-04-21T02:30:00Z</cp:lastPrinted>
  <dcterms:modified xsi:type="dcterms:W3CDTF">2026-04-30T08:32:13Z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eyJoZGlkIjoiYzk4N2M4NWYwZmQ2YzhkNWNlOWVlZTg2MDM5NmUyM2MiLCJ1c2VySWQiOiIyMTM2NTU3MzYifQ==</vt:lpwstr>
  </property>
  <property fmtid="{D5CDD505-2E9C-101B-9397-08002B2CF9AE}" pid="3" name="KSOProductBuildVer">
    <vt:lpwstr>2052-12.1.0.25865</vt:lpwstr>
  </property>
  <property fmtid="{D5CDD505-2E9C-101B-9397-08002B2CF9AE}" pid="4" name="ICV">
    <vt:lpwstr>9B4857C4634D441CB3B344635E7FCB9E_13</vt:lpwstr>
  </property>
</Properties>
</file>